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3" w:lineRule="auto"/>
        <w:ind w:left="-1695" w:hanging="10"/>
        <w:rPr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sz w:val="18"/>
          <w:szCs w:val="18"/>
          <w:vertAlign w:val="baseline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spacing w:after="0" w:lineRule="auto"/>
        <w:ind w:left="581" w:firstLine="0"/>
        <w:rPr>
          <w:vertAlign w:val="baseline"/>
        </w:rPr>
        <w:sectPr>
          <w:pgSz w:h="16834" w:w="11904" w:orient="portrait"/>
          <w:pgMar w:bottom="1440" w:top="302" w:left="1915" w:right="1310" w:header="720" w:footer="720"/>
          <w:pgNumType w:start="1"/>
          <w:cols w:equalWidth="0" w:num="2">
            <w:col w:space="816" w:w="3931.5000000000005"/>
            <w:col w:space="0" w:w="3931.5000000000005"/>
          </w:cols>
        </w:sect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after="12" w:lineRule="auto"/>
        <w:ind w:left="154" w:firstLine="0"/>
        <w:jc w:val="center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spacing w:after="12" w:lineRule="auto"/>
        <w:ind w:left="154" w:firstLine="0"/>
        <w:jc w:val="center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tl w:val="0"/>
        </w:rPr>
      </w:r>
    </w:p>
    <w:sdt>
      <w:sdtPr>
        <w:lock w:val="contentLocked"/>
        <w:tag w:val="goog_rdk_0"/>
      </w:sdtPr>
      <w:sdtContent>
        <w:tbl>
          <w:tblPr>
            <w:tblStyle w:val="Table1"/>
            <w:tblW w:w="8870.0" w:type="dxa"/>
            <w:jc w:val="left"/>
            <w:tblInd w:w="154.0" w:type="dxa"/>
            <w:tblBorders>
              <w:top w:color="ffffff" w:space="0" w:sz="8" w:val="single"/>
              <w:left w:color="ffffff" w:space="0" w:sz="8" w:val="single"/>
              <w:bottom w:color="ffffff" w:space="0" w:sz="8" w:val="single"/>
              <w:right w:color="ffffff" w:space="0" w:sz="8" w:val="single"/>
              <w:insideH w:color="ffffff" w:space="0" w:sz="8" w:val="single"/>
              <w:insideV w:color="ffffff" w:space="0" w:sz="8" w:val="single"/>
            </w:tblBorders>
            <w:tblLayout w:type="fixed"/>
            <w:tblLook w:val="0600"/>
          </w:tblPr>
          <w:tblGrid>
            <w:gridCol w:w="4435"/>
            <w:gridCol w:w="4435"/>
            <w:tblGridChange w:id="0">
              <w:tblGrid>
                <w:gridCol w:w="4435"/>
                <w:gridCol w:w="4435"/>
              </w:tblGrid>
            </w:tblGridChange>
          </w:tblGrid>
          <w:tr>
            <w:trPr>
              <w:cantSplit w:val="0"/>
              <w:tblHeader w:val="0"/>
            </w:trPr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05">
                <w:pPr>
                  <w:spacing w:after="3" w:lineRule="auto"/>
                  <w:ind w:left="0" w:firstLine="0"/>
                  <w:rPr>
                    <w:rFonts w:ascii="Times New Roman" w:cs="Times New Roman" w:eastAsia="Times New Roman" w:hAnsi="Times New Roman"/>
                    <w:sz w:val="18"/>
                    <w:szCs w:val="18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06">
                <w:pPr>
                  <w:pStyle w:val="Heading1"/>
                  <w:rPr>
                    <w:rFonts w:ascii="Times New Roman" w:cs="Times New Roman" w:eastAsia="Times New Roman" w:hAnsi="Times New Roman"/>
                    <w:sz w:val="18"/>
                    <w:szCs w:val="18"/>
                  </w:rPr>
                </w:pPr>
                <w:r w:rsidDel="00000000" w:rsidR="00000000" w:rsidRPr="00000000">
                  <w:rPr>
                    <w:rtl w:val="0"/>
                  </w:rPr>
                  <w:t xml:space="preserve">ПЕРЕЧЕНЬ </w:t>
                </w: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18"/>
                    <w:szCs w:val="18"/>
                    <w:rtl w:val="0"/>
                  </w:rPr>
                  <w:t xml:space="preserve">УТВЕРЖДЕН</w:t>
                </w:r>
              </w:p>
              <w:p w:rsidR="00000000" w:rsidDel="00000000" w:rsidP="00000000" w:rsidRDefault="00000000" w:rsidRPr="00000000" w14:paraId="00000007">
                <w:pPr>
                  <w:spacing w:after="25" w:line="265" w:lineRule="auto"/>
                  <w:ind w:firstLine="260"/>
                  <w:jc w:val="right"/>
                  <w:rPr>
                    <w:rFonts w:ascii="Times New Roman" w:cs="Times New Roman" w:eastAsia="Times New Roman" w:hAnsi="Times New Roman"/>
                    <w:sz w:val="18"/>
                    <w:szCs w:val="18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18"/>
                    <w:szCs w:val="18"/>
                    <w:rtl w:val="0"/>
                  </w:rPr>
                  <w:t xml:space="preserve"> приказом Государственного бюджетного учреждения дополнительного образования города Москвы ”Детская школа искусств</w:t>
                </w:r>
              </w:p>
              <w:p w:rsidR="00000000" w:rsidDel="00000000" w:rsidP="00000000" w:rsidRDefault="00000000" w:rsidRPr="00000000" w14:paraId="00000008">
                <w:pPr>
                  <w:spacing w:after="25" w:line="265" w:lineRule="auto"/>
                  <w:ind w:firstLine="260"/>
                  <w:jc w:val="right"/>
                  <w:rPr>
                    <w:rFonts w:ascii="Times New Roman" w:cs="Times New Roman" w:eastAsia="Times New Roman" w:hAnsi="Times New Roman"/>
                    <w:sz w:val="18"/>
                    <w:szCs w:val="18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0"/>
                    <w:szCs w:val="20"/>
                    <w:rtl w:val="0"/>
                  </w:rPr>
                  <w:t xml:space="preserve">приказ № 7.2-од от 02.04.2025 г. </w:t>
                </w: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18"/>
                    <w:szCs w:val="18"/>
                    <w:rtl w:val="0"/>
                  </w:rPr>
                  <w:t xml:space="preserve"> </w:t>
                </w:r>
              </w:p>
              <w:p w:rsidR="00000000" w:rsidDel="00000000" w:rsidP="00000000" w:rsidRDefault="00000000" w:rsidRPr="00000000" w14:paraId="00000009">
                <w:pPr>
                  <w:spacing w:after="0" w:lineRule="auto"/>
                  <w:ind w:left="581" w:firstLine="0"/>
                  <w:rPr/>
                </w:pPr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000A">
                <w:pPr>
                  <w:keepNext w:val="0"/>
                  <w:keepLines w:val="0"/>
                  <w:pageBreakBefore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>
                    <w:rFonts w:ascii="Times New Roman" w:cs="Times New Roman" w:eastAsia="Times New Roman" w:hAnsi="Times New Roman"/>
                    <w:sz w:val="20"/>
                    <w:szCs w:val="20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</w:tbl>
      </w:sdtContent>
    </w:sdt>
    <w:p w:rsidR="00000000" w:rsidDel="00000000" w:rsidP="00000000" w:rsidRDefault="00000000" w:rsidRPr="00000000" w14:paraId="0000000B">
      <w:pPr>
        <w:spacing w:after="12" w:lineRule="auto"/>
        <w:ind w:left="154" w:firstLine="0"/>
        <w:jc w:val="center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spacing w:after="12" w:lineRule="auto"/>
        <w:ind w:left="0" w:firstLine="0"/>
        <w:jc w:val="left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spacing w:after="12" w:lineRule="auto"/>
        <w:ind w:left="154" w:firstLine="0"/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ПЕРЕЧЕНЬ</w:t>
      </w:r>
    </w:p>
    <w:p w:rsidR="00000000" w:rsidDel="00000000" w:rsidP="00000000" w:rsidRDefault="00000000" w:rsidRPr="00000000" w14:paraId="0000000E">
      <w:pPr>
        <w:spacing w:after="12" w:lineRule="auto"/>
        <w:ind w:left="154" w:firstLine="0"/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дополнительных предпрофессиональной и общеразвивающей программ, </w:t>
      </w:r>
    </w:p>
    <w:p w:rsidR="00000000" w:rsidDel="00000000" w:rsidP="00000000" w:rsidRDefault="00000000" w:rsidRPr="00000000" w14:paraId="0000000F">
      <w:pPr>
        <w:spacing w:after="12" w:lineRule="auto"/>
        <w:ind w:left="154" w:firstLine="0"/>
        <w:jc w:val="center"/>
        <w:rPr>
          <w:rFonts w:ascii="Times New Roman" w:cs="Times New Roman" w:eastAsia="Times New Roman" w:hAnsi="Times New Roman"/>
          <w:sz w:val="24"/>
          <w:szCs w:val="24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vertAlign w:val="baseline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реализуемых</w:t>
      </w:r>
      <w:r w:rsidDel="00000000" w:rsidR="00000000" w:rsidRPr="00000000">
        <w:rPr>
          <w:sz w:val="26"/>
          <w:szCs w:val="26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vertAlign w:val="baseline"/>
          <w:rtl w:val="0"/>
        </w:rPr>
        <w:t xml:space="preserve">Государственным бюджетным учреждением дополнительного образования города Москвы ”Детская школа искусств “ СТАРТ ” архитектурно-художественного профиля“</w:t>
      </w:r>
    </w:p>
    <w:p w:rsidR="00000000" w:rsidDel="00000000" w:rsidP="00000000" w:rsidRDefault="00000000" w:rsidRPr="00000000" w14:paraId="00000010">
      <w:pPr>
        <w:spacing w:after="12" w:lineRule="auto"/>
        <w:ind w:left="154" w:firstLine="0"/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sz w:val="28"/>
          <w:szCs w:val="28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в 2025-2026 уч.году</w:t>
      </w:r>
    </w:p>
    <w:p w:rsidR="00000000" w:rsidDel="00000000" w:rsidP="00000000" w:rsidRDefault="00000000" w:rsidRPr="00000000" w14:paraId="00000011">
      <w:pPr>
        <w:spacing w:after="12" w:lineRule="auto"/>
        <w:ind w:left="154" w:firstLine="0"/>
        <w:jc w:val="center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tl w:val="0"/>
        </w:rPr>
      </w:r>
    </w:p>
    <w:tbl>
      <w:tblPr>
        <w:tblStyle w:val="Table2"/>
        <w:tblW w:w="9435.0" w:type="dxa"/>
        <w:jc w:val="left"/>
        <w:tblInd w:w="-212.0" w:type="dxa"/>
        <w:tblLayout w:type="fixed"/>
        <w:tblLook w:val="0000"/>
      </w:tblPr>
      <w:tblGrid>
        <w:gridCol w:w="195"/>
        <w:gridCol w:w="5895"/>
        <w:gridCol w:w="3345"/>
        <w:tblGridChange w:id="0">
          <w:tblGrid>
            <w:gridCol w:w="195"/>
            <w:gridCol w:w="5895"/>
            <w:gridCol w:w="3345"/>
          </w:tblGrid>
        </w:tblGridChange>
      </w:tblGrid>
      <w:tr>
        <w:trPr>
          <w:cantSplit w:val="0"/>
          <w:trHeight w:val="634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12">
            <w:pPr>
              <w:spacing w:after="120" w:lineRule="auto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13">
            <w:pPr>
              <w:spacing w:after="0" w:lineRule="auto"/>
              <w:ind w:right="66"/>
              <w:jc w:val="center"/>
              <w:rPr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vertAlign w:val="baseline"/>
                <w:rtl w:val="0"/>
              </w:rPr>
              <w:t xml:space="preserve">Наименование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 программы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14">
            <w:pPr>
              <w:spacing w:after="0" w:lineRule="auto"/>
              <w:ind w:right="66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План приема на 2025-2026 уч.год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951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15">
            <w:pPr>
              <w:spacing w:after="120" w:lineRule="auto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  <w:t xml:space="preserve">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16">
            <w:pPr>
              <w:spacing w:after="0" w:lineRule="auto"/>
              <w:ind w:left="49" w:hanging="7.000000000000002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Дополнительная предпрофессиональная общеобразовательная программа в области архитектурного искусства ”Архитектура” (срок реализации 5 лет), с 10 лет/с выдачей свидетельства об окончании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17">
            <w:pPr>
              <w:spacing w:after="0" w:lineRule="auto"/>
              <w:ind w:left="49" w:hanging="7.000000000000002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68 мест</w:t>
            </w:r>
          </w:p>
        </w:tc>
      </w:tr>
      <w:tr>
        <w:trPr>
          <w:cantSplit w:val="0"/>
          <w:trHeight w:val="938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18">
            <w:pPr>
              <w:spacing w:after="0" w:lineRule="auto"/>
              <w:ind w:left="14" w:firstLine="0"/>
              <w:rPr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vertAlign w:val="baseline"/>
                <w:rtl w:val="0"/>
              </w:rPr>
              <w:t xml:space="preserve">2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19">
            <w:pPr>
              <w:spacing w:after="0" w:lineRule="auto"/>
              <w:ind w:left="52" w:hanging="10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Дополнительная общеразвивающая общеобразовательная программа в области архитектурного искусства ”Архитектура” (ОР, срок реализации З года +1 год), с 12 лет/с выдачей свидетельства об окончании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1A">
            <w:pPr>
              <w:spacing w:after="0" w:lineRule="auto"/>
              <w:ind w:left="52" w:hanging="10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30 мест</w:t>
            </w:r>
          </w:p>
        </w:tc>
      </w:tr>
    </w:tbl>
    <w:p w:rsidR="00000000" w:rsidDel="00000000" w:rsidP="00000000" w:rsidRDefault="00000000" w:rsidRPr="00000000" w14:paraId="0000001B">
      <w:pPr>
        <w:spacing w:after="0" w:lineRule="auto"/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spacing w:after="3" w:lineRule="auto"/>
        <w:ind w:left="221" w:hanging="10"/>
        <w:rPr>
          <w:vertAlign w:val="baseline"/>
        </w:rPr>
      </w:pPr>
      <w:r w:rsidDel="00000000" w:rsidR="00000000" w:rsidRPr="00000000">
        <w:rPr>
          <w:rtl w:val="0"/>
        </w:rPr>
      </w:r>
    </w:p>
    <w:sectPr>
      <w:type w:val="continuous"/>
      <w:pgSz w:h="16834" w:w="11904" w:orient="portrait"/>
      <w:pgMar w:bottom="1128" w:top="965" w:left="1440" w:right="1440" w:header="720" w:footer="720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Times New Roman"/>
  <w:font w:name="Georgi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en-US"/>
      </w:rPr>
    </w:rPrDefault>
    <w:pPrDefault>
      <w:pPr>
        <w:spacing w:after="160" w:line="259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59" w:lineRule="auto"/>
      <w:ind w:left="0" w:right="0" w:firstLine="0"/>
      <w:jc w:val="right"/>
    </w:pPr>
    <w:rPr>
      <w:rFonts w:ascii="Times New Roman" w:cs="Times New Roman" w:eastAsia="Times New Roman" w:hAnsi="Times New Roman"/>
      <w:b w:val="0"/>
      <w:i w:val="0"/>
      <w:smallCaps w:val="0"/>
      <w:strike w:val="0"/>
      <w:color w:val="000000"/>
      <w:sz w:val="20"/>
      <w:szCs w:val="20"/>
      <w:u w:val="none"/>
      <w:shd w:fill="auto" w:val="clear"/>
      <w:vertAlign w:val="baseline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Normal">
    <w:name w:val="Normal"/>
    <w:next w:val="Normal"/>
    <w:autoRedefine w:val="0"/>
    <w:hidden w:val="0"/>
    <w:qFormat w:val="0"/>
    <w:pPr>
      <w:suppressAutoHyphens w:val="1"/>
      <w:spacing w:after="160" w:line="259" w:lineRule="auto"/>
      <w:ind w:leftChars="-1" w:rightChars="0" w:firstLineChars="-1"/>
      <w:textDirection w:val="btLr"/>
      <w:textAlignment w:val="top"/>
      <w:outlineLvl w:val="0"/>
    </w:pPr>
    <w:rPr>
      <w:color w:val="000000"/>
      <w:w w:val="100"/>
      <w:position w:val="-1"/>
      <w:sz w:val="22"/>
      <w:szCs w:val="22"/>
      <w:effect w:val="none"/>
      <w:vertAlign w:val="baseline"/>
      <w:cs w:val="0"/>
      <w:em w:val="none"/>
      <w:lang w:bidi="ar-SA" w:eastAsia="en-US" w:val="en-US"/>
    </w:rPr>
  </w:style>
  <w:style w:type="paragraph" w:styleId="Heading1">
    <w:name w:val="Heading 1"/>
    <w:next w:val="Normal"/>
    <w:autoRedefine w:val="0"/>
    <w:hidden w:val="0"/>
    <w:qFormat w:val="1"/>
    <w:pPr>
      <w:keepNext w:val="1"/>
      <w:keepLines w:val="1"/>
      <w:suppressAutoHyphens w:val="1"/>
      <w:spacing w:line="259" w:lineRule="auto"/>
      <w:ind w:leftChars="-1" w:rightChars="0" w:firstLineChars="-1"/>
      <w:jc w:val="right"/>
      <w:textDirection w:val="btLr"/>
      <w:textAlignment w:val="top"/>
      <w:outlineLvl w:val="0"/>
    </w:pPr>
    <w:rPr>
      <w:rFonts w:ascii="Times New Roman" w:hAnsi="Times New Roman"/>
      <w:color w:val="000000"/>
      <w:w w:val="100"/>
      <w:position w:val="-1"/>
      <w:szCs w:val="22"/>
      <w:effect w:val="none"/>
      <w:vertAlign w:val="baseline"/>
      <w:cs w:val="0"/>
      <w:em w:val="none"/>
      <w:lang w:bidi="ar-SA" w:eastAsia="en-US" w:val="en-US"/>
    </w:rPr>
  </w:style>
  <w:style w:type="character" w:styleId="DefaultParagraphFont">
    <w:name w:val="Default Paragraph Font"/>
    <w:next w:val="DefaultParagraphFont"/>
    <w:autoRedefine w:val="0"/>
    <w:hidden w:val="0"/>
    <w:qFormat w:val="1"/>
    <w:rPr>
      <w:w w:val="100"/>
      <w:position w:val="-1"/>
      <w:effect w:val="none"/>
      <w:vertAlign w:val="baseline"/>
      <w:cs w:val="0"/>
      <w:em w:val="none"/>
      <w:lang/>
    </w:rPr>
  </w:style>
  <w:style w:type="table" w:styleId="TableNormal">
    <w:name w:val="Table Normal"/>
    <w:next w:val="TableNormal"/>
    <w:autoRedefine w:val="0"/>
    <w:hidden w:val="0"/>
    <w:qFormat w:val="1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  <w:rPr>
      <w:w w:val="100"/>
      <w:position w:val="-1"/>
      <w:effect w:val="none"/>
      <w:vertAlign w:val="baseline"/>
      <w:cs w:val="0"/>
      <w:em w:val="none"/>
      <w:lang/>
    </w:rPr>
    <w:tblPr>
      <w:jc w:val="left"/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>
    <w:name w:val="No List"/>
    <w:next w:val="NoList"/>
    <w:autoRedefine w:val="0"/>
    <w:hidden w:val="0"/>
    <w:qFormat w:val="1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</w:style>
  <w:style w:type="character" w:styleId="Heading1Char">
    <w:name w:val="Heading 1 Char"/>
    <w:next w:val="Heading1Char"/>
    <w:autoRedefine w:val="0"/>
    <w:hidden w:val="0"/>
    <w:qFormat w:val="0"/>
    <w:rPr>
      <w:rFonts w:ascii="Times New Roman" w:cs="Times New Roman" w:eastAsia="Times New Roman" w:hAnsi="Times New Roman"/>
      <w:color w:val="000000"/>
      <w:w w:val="100"/>
      <w:position w:val="-1"/>
      <w:sz w:val="20"/>
      <w:effect w:val="none"/>
      <w:vertAlign w:val="baseline"/>
      <w:cs w:val="0"/>
      <w:em w:val="none"/>
      <w:lang/>
    </w:rPr>
  </w:style>
  <w:style w:type="table" w:styleId="TableGrid">
    <w:name w:val="TableGrid"/>
    <w:next w:val="TableGrid"/>
    <w:autoRedefine w:val="0"/>
    <w:hidden w:val="0"/>
    <w:qFormat w:val="0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  <w:rPr>
      <w:w w:val="100"/>
      <w:position w:val="-1"/>
      <w:sz w:val="22"/>
      <w:szCs w:val="22"/>
      <w:effect w:val="none"/>
      <w:vertAlign w:val="baseline"/>
      <w:cs w:val="0"/>
      <w:em w:val="none"/>
      <w:lang w:bidi="ar-SA" w:eastAsia="en-US" w:val="en-US"/>
    </w:rPr>
    <w:tblPr>
      <w:tblStyle w:val="TableGrid"/>
      <w:jc w:val="left"/>
    </w:tbl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  <w:tblStylePr w:type="band1Horz">
      <w:tcPr/>
    </w:tblStylePr>
    <w:tblStylePr w:type="band1Vert">
      <w:tcPr/>
    </w:tblStylePr>
    <w:tblStylePr w:type="band2Horz">
      <w:tcPr/>
    </w:tblStylePr>
    <w:tblStylePr w:type="band2Vert">
      <w:tcPr/>
    </w:tblStylePr>
    <w:tblStylePr w:type="firstCol">
      <w:tcPr/>
    </w:tblStylePr>
    <w:tblStylePr w:type="firstRow">
      <w:tcPr/>
    </w:tblStylePr>
    <w:tblStylePr w:type="lastCol">
      <w:tcPr/>
    </w:tblStylePr>
    <w:tblStylePr w:type="lastRow">
      <w:tcPr/>
    </w:tblStylePr>
    <w:tblStylePr w:type="neCell">
      <w:tcPr/>
    </w:tblStylePr>
    <w:tblStylePr w:type="nwCell">
      <w:tcPr/>
    </w:tblStylePr>
    <w:tblStylePr w:type="seCell">
      <w:tcPr/>
    </w:tblStylePr>
    <w:tblStylePr w:type="swCell">
      <w:tcPr/>
    </w:tblStylePr>
  </w:style>
  <w:style w:type="table" w:styleId="Table2">
    <w:basedOn w:val="TableNormal"/>
    <w:tblPr>
      <w:tblStyleRowBandSize w:val="1"/>
      <w:tblStyleColBandSize w:val="1"/>
      <w:tblCellMar>
        <w:top w:w="0.0" w:type="dxa"/>
        <w:left w:w="87.0" w:type="dxa"/>
        <w:bottom w:w="0.0" w:type="dxa"/>
        <w:right w:w="64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Mg/6jZOBTd0aW9WlJmoJiPOMSKA==">CgMxLjAaHwoBMBIaChgICVIUChJ0YWJsZS52a2FhenB4bTcyNzc4AHIhMUxYRy01c3Y5Q0RPN0Z0Q3lWYXV4Y0pDZXIxNVlMR0Ru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2025-04-03T11:09:00Z</dcterms:created>
  <dc:creator>word</dc:creator>
</cp:coreProperties>
</file>